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F54" w:rsidRDefault="00FB5F54" w:rsidP="00FB5F5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FB5F54" w:rsidRPr="0082056D" w:rsidRDefault="00FB5F54" w:rsidP="00FB5F5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>ИНФОРМАЦИЯ О РЕЗУЛЬТАТАХ РАБОТЫ</w:t>
      </w:r>
    </w:p>
    <w:p w:rsidR="00EB5295" w:rsidRPr="0082056D" w:rsidRDefault="00FB5F54" w:rsidP="00FB5F5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>ПО ДОСУДЕБНОМУ УРЕГУЛИРОВАНИЮ СПОРОВ ЗА</w:t>
      </w:r>
      <w:r w:rsidR="0082056D">
        <w:rPr>
          <w:rFonts w:ascii="Times New Roman" w:hAnsi="Times New Roman" w:cs="Times New Roman"/>
          <w:sz w:val="28"/>
          <w:szCs w:val="28"/>
        </w:rPr>
        <w:t xml:space="preserve"> 2019 год и </w:t>
      </w:r>
      <w:r w:rsidRPr="0082056D">
        <w:rPr>
          <w:rFonts w:ascii="Times New Roman" w:hAnsi="Times New Roman" w:cs="Times New Roman"/>
          <w:sz w:val="28"/>
          <w:szCs w:val="28"/>
        </w:rPr>
        <w:t>1 ПОЛУГОДИЕ 2020 ГОДА</w:t>
      </w:r>
    </w:p>
    <w:p w:rsidR="0082056D" w:rsidRPr="0082056D" w:rsidRDefault="0082056D" w:rsidP="00650EBB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528E4" w:rsidRPr="0082056D" w:rsidRDefault="0082056D" w:rsidP="00650EBB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56D">
        <w:rPr>
          <w:rFonts w:ascii="Times New Roman" w:hAnsi="Times New Roman" w:cs="Times New Roman"/>
          <w:b/>
          <w:sz w:val="28"/>
          <w:szCs w:val="28"/>
        </w:rPr>
        <w:t>Заместитель руководителя Управления Хабибуллин М.М.</w:t>
      </w:r>
    </w:p>
    <w:p w:rsidR="0082056D" w:rsidRPr="0082056D" w:rsidRDefault="0082056D" w:rsidP="00650EBB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86758" w:rsidRPr="0082056D" w:rsidRDefault="005A781C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>Всего за 2019 год и 1 полугодие 2020 года рассмотрен</w:t>
      </w:r>
      <w:r w:rsidR="00086758" w:rsidRPr="0082056D">
        <w:rPr>
          <w:rFonts w:ascii="Times New Roman" w:hAnsi="Times New Roman" w:cs="Times New Roman"/>
          <w:sz w:val="28"/>
          <w:szCs w:val="28"/>
        </w:rPr>
        <w:t>о 638 жалоб по налоговым спорам.</w:t>
      </w:r>
    </w:p>
    <w:p w:rsidR="007A7B45" w:rsidRPr="0082056D" w:rsidRDefault="00086758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>И</w:t>
      </w:r>
      <w:r w:rsidR="005A781C" w:rsidRPr="0082056D">
        <w:rPr>
          <w:rFonts w:ascii="Times New Roman" w:hAnsi="Times New Roman" w:cs="Times New Roman"/>
          <w:sz w:val="28"/>
          <w:szCs w:val="28"/>
        </w:rPr>
        <w:t>з них 439 жалоб на решения по налоговым проверкам и иным мероприятиям налогового контроля</w:t>
      </w:r>
      <w:r w:rsidR="007A7B45" w:rsidRPr="0082056D">
        <w:rPr>
          <w:rFonts w:ascii="Times New Roman" w:hAnsi="Times New Roman" w:cs="Times New Roman"/>
          <w:sz w:val="28"/>
          <w:szCs w:val="28"/>
        </w:rPr>
        <w:t xml:space="preserve"> (по статье 101.4 НК РФ)</w:t>
      </w:r>
      <w:r w:rsidR="005A781C" w:rsidRPr="0082056D">
        <w:rPr>
          <w:rFonts w:ascii="Times New Roman" w:hAnsi="Times New Roman" w:cs="Times New Roman"/>
          <w:sz w:val="28"/>
          <w:szCs w:val="28"/>
        </w:rPr>
        <w:t>.</w:t>
      </w:r>
      <w:r w:rsidR="007A7B45" w:rsidRPr="0082056D">
        <w:rPr>
          <w:rFonts w:ascii="Times New Roman" w:hAnsi="Times New Roman" w:cs="Times New Roman"/>
          <w:sz w:val="28"/>
          <w:szCs w:val="28"/>
        </w:rPr>
        <w:t xml:space="preserve"> В 124 жалобах (28,2%) помимо иных доводов содержались просьбы о применении смягчающих обстоятельств и уменьшении штрафа. В 27 случаях </w:t>
      </w:r>
      <w:r w:rsidR="00771FEB" w:rsidRPr="0082056D">
        <w:rPr>
          <w:rFonts w:ascii="Times New Roman" w:hAnsi="Times New Roman" w:cs="Times New Roman"/>
          <w:sz w:val="28"/>
          <w:szCs w:val="28"/>
        </w:rPr>
        <w:t>(21</w:t>
      </w:r>
      <w:bookmarkStart w:id="0" w:name="_GoBack"/>
      <w:bookmarkEnd w:id="0"/>
      <w:r w:rsidR="00771FEB" w:rsidRPr="0082056D">
        <w:rPr>
          <w:rFonts w:ascii="Times New Roman" w:hAnsi="Times New Roman" w:cs="Times New Roman"/>
          <w:sz w:val="28"/>
          <w:szCs w:val="28"/>
        </w:rPr>
        <w:t xml:space="preserve">,8%) </w:t>
      </w:r>
      <w:r w:rsidR="007A7B45" w:rsidRPr="0082056D">
        <w:rPr>
          <w:rFonts w:ascii="Times New Roman" w:hAnsi="Times New Roman" w:cs="Times New Roman"/>
          <w:sz w:val="28"/>
          <w:szCs w:val="28"/>
        </w:rPr>
        <w:t xml:space="preserve">требования налогоплательщиков были удовлетворены и </w:t>
      </w:r>
      <w:r w:rsidR="00155176" w:rsidRPr="0082056D">
        <w:rPr>
          <w:rFonts w:ascii="Times New Roman" w:hAnsi="Times New Roman" w:cs="Times New Roman"/>
          <w:sz w:val="28"/>
          <w:szCs w:val="28"/>
        </w:rPr>
        <w:t>сумма штрафа уменьшена.</w:t>
      </w:r>
    </w:p>
    <w:p w:rsidR="001E6B25" w:rsidRPr="0082056D" w:rsidRDefault="00155176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>При этом обращаем внимание, что налогоплательщик в силу пункта 6 статьи 100, пункта 5 статьи 101.4 НК РФ до вынесения</w:t>
      </w:r>
      <w:r w:rsidR="00DB439D" w:rsidRPr="0082056D">
        <w:rPr>
          <w:rFonts w:ascii="Times New Roman" w:hAnsi="Times New Roman" w:cs="Times New Roman"/>
          <w:sz w:val="28"/>
          <w:szCs w:val="28"/>
        </w:rPr>
        <w:t xml:space="preserve"> </w:t>
      </w:r>
      <w:r w:rsidRPr="0082056D">
        <w:rPr>
          <w:rFonts w:ascii="Times New Roman" w:hAnsi="Times New Roman" w:cs="Times New Roman"/>
          <w:sz w:val="28"/>
          <w:szCs w:val="28"/>
        </w:rPr>
        <w:t xml:space="preserve">решения имеет право представить </w:t>
      </w:r>
      <w:r w:rsidR="001E6B25" w:rsidRPr="0082056D">
        <w:rPr>
          <w:rFonts w:ascii="Times New Roman" w:hAnsi="Times New Roman" w:cs="Times New Roman"/>
          <w:sz w:val="28"/>
          <w:szCs w:val="28"/>
        </w:rPr>
        <w:t xml:space="preserve">в инспекцию </w:t>
      </w:r>
      <w:r w:rsidRPr="0082056D">
        <w:rPr>
          <w:rFonts w:ascii="Times New Roman" w:hAnsi="Times New Roman" w:cs="Times New Roman"/>
          <w:sz w:val="28"/>
          <w:szCs w:val="28"/>
        </w:rPr>
        <w:t>возражения на акт проверки и заявить ходатайство о наличии смягчающих обстоятель</w:t>
      </w:r>
      <w:proofErr w:type="gramStart"/>
      <w:r w:rsidRPr="0082056D">
        <w:rPr>
          <w:rFonts w:ascii="Times New Roman" w:hAnsi="Times New Roman" w:cs="Times New Roman"/>
          <w:sz w:val="28"/>
          <w:szCs w:val="28"/>
        </w:rPr>
        <w:t>ств с пр</w:t>
      </w:r>
      <w:proofErr w:type="gramEnd"/>
      <w:r w:rsidRPr="0082056D">
        <w:rPr>
          <w:rFonts w:ascii="Times New Roman" w:hAnsi="Times New Roman" w:cs="Times New Roman"/>
          <w:sz w:val="28"/>
          <w:szCs w:val="28"/>
        </w:rPr>
        <w:t>иложением подтверждающих документов</w:t>
      </w:r>
      <w:r w:rsidR="000A249C" w:rsidRPr="0082056D">
        <w:rPr>
          <w:rFonts w:ascii="Times New Roman" w:hAnsi="Times New Roman" w:cs="Times New Roman"/>
          <w:sz w:val="28"/>
          <w:szCs w:val="28"/>
        </w:rPr>
        <w:t>.</w:t>
      </w:r>
    </w:p>
    <w:p w:rsidR="001E6B25" w:rsidRPr="0082056D" w:rsidRDefault="001E6B25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 xml:space="preserve">Таким образом, вопрос об уменьшении штрафа может быть </w:t>
      </w:r>
      <w:r w:rsidR="00A60275" w:rsidRPr="0082056D">
        <w:rPr>
          <w:rFonts w:ascii="Times New Roman" w:hAnsi="Times New Roman" w:cs="Times New Roman"/>
          <w:sz w:val="28"/>
          <w:szCs w:val="28"/>
        </w:rPr>
        <w:t>раз</w:t>
      </w:r>
      <w:r w:rsidRPr="0082056D">
        <w:rPr>
          <w:rFonts w:ascii="Times New Roman" w:hAnsi="Times New Roman" w:cs="Times New Roman"/>
          <w:sz w:val="28"/>
          <w:szCs w:val="28"/>
        </w:rPr>
        <w:t>решен на стадии рассмотрения материалов налоговой проверки (мероприятий налогового контроля)</w:t>
      </w:r>
      <w:r w:rsidR="00A60275" w:rsidRPr="0082056D">
        <w:rPr>
          <w:rFonts w:ascii="Times New Roman" w:hAnsi="Times New Roman" w:cs="Times New Roman"/>
          <w:sz w:val="28"/>
          <w:szCs w:val="28"/>
        </w:rPr>
        <w:t xml:space="preserve"> в инспекции</w:t>
      </w:r>
      <w:r w:rsidRPr="0082056D">
        <w:rPr>
          <w:rFonts w:ascii="Times New Roman" w:hAnsi="Times New Roman" w:cs="Times New Roman"/>
          <w:sz w:val="28"/>
          <w:szCs w:val="28"/>
        </w:rPr>
        <w:t>.</w:t>
      </w:r>
    </w:p>
    <w:p w:rsidR="00AC423A" w:rsidRPr="0082056D" w:rsidRDefault="00AC423A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>За 2019 год</w:t>
      </w:r>
      <w:r w:rsidR="007C411C" w:rsidRPr="0082056D">
        <w:rPr>
          <w:rFonts w:ascii="Times New Roman" w:hAnsi="Times New Roman" w:cs="Times New Roman"/>
          <w:sz w:val="28"/>
          <w:szCs w:val="28"/>
        </w:rPr>
        <w:t xml:space="preserve"> и</w:t>
      </w:r>
      <w:r w:rsidRPr="0082056D">
        <w:rPr>
          <w:rFonts w:ascii="Times New Roman" w:hAnsi="Times New Roman" w:cs="Times New Roman"/>
          <w:sz w:val="28"/>
          <w:szCs w:val="28"/>
        </w:rPr>
        <w:t xml:space="preserve"> 1 полугодие 2020 года рассмотрено 150 жалоб </w:t>
      </w:r>
      <w:r w:rsidR="000F31E2" w:rsidRPr="0082056D">
        <w:rPr>
          <w:rFonts w:ascii="Times New Roman" w:hAnsi="Times New Roman" w:cs="Times New Roman"/>
          <w:sz w:val="28"/>
          <w:szCs w:val="28"/>
        </w:rPr>
        <w:t xml:space="preserve">(23,5%) </w:t>
      </w:r>
      <w:r w:rsidRPr="0082056D">
        <w:rPr>
          <w:rFonts w:ascii="Times New Roman" w:hAnsi="Times New Roman" w:cs="Times New Roman"/>
          <w:sz w:val="28"/>
          <w:szCs w:val="28"/>
        </w:rPr>
        <w:t>на решения</w:t>
      </w:r>
      <w:r w:rsidR="00DB439D" w:rsidRPr="0082056D">
        <w:rPr>
          <w:rFonts w:ascii="Times New Roman" w:hAnsi="Times New Roman" w:cs="Times New Roman"/>
          <w:sz w:val="28"/>
          <w:szCs w:val="28"/>
        </w:rPr>
        <w:t xml:space="preserve"> </w:t>
      </w:r>
      <w:r w:rsidRPr="0082056D">
        <w:rPr>
          <w:rFonts w:ascii="Times New Roman" w:hAnsi="Times New Roman" w:cs="Times New Roman"/>
          <w:sz w:val="28"/>
          <w:szCs w:val="28"/>
        </w:rPr>
        <w:t xml:space="preserve">о привлечении к ответственности за </w:t>
      </w:r>
      <w:r w:rsidR="00C26BEE" w:rsidRPr="0082056D">
        <w:rPr>
          <w:rFonts w:ascii="Times New Roman" w:hAnsi="Times New Roman" w:cs="Times New Roman"/>
          <w:sz w:val="28"/>
          <w:szCs w:val="28"/>
        </w:rPr>
        <w:t xml:space="preserve">непредставление (несвоевременное) представление документов (информации), </w:t>
      </w:r>
      <w:proofErr w:type="spellStart"/>
      <w:r w:rsidR="00C26BEE" w:rsidRPr="0082056D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="00C26BEE" w:rsidRPr="0082056D">
        <w:rPr>
          <w:rFonts w:ascii="Times New Roman" w:hAnsi="Times New Roman" w:cs="Times New Roman"/>
          <w:sz w:val="28"/>
          <w:szCs w:val="28"/>
        </w:rPr>
        <w:t xml:space="preserve"> в соответствии со статьей 93.1 НК РФ.</w:t>
      </w:r>
    </w:p>
    <w:p w:rsidR="00AC423A" w:rsidRPr="0082056D" w:rsidRDefault="00C26BEE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 xml:space="preserve">В </w:t>
      </w:r>
      <w:r w:rsidR="00470049" w:rsidRPr="0082056D">
        <w:rPr>
          <w:rFonts w:ascii="Times New Roman" w:hAnsi="Times New Roman" w:cs="Times New Roman"/>
          <w:sz w:val="28"/>
          <w:szCs w:val="28"/>
        </w:rPr>
        <w:t xml:space="preserve">половине случаев </w:t>
      </w:r>
      <w:r w:rsidRPr="0082056D">
        <w:rPr>
          <w:rFonts w:ascii="Times New Roman" w:hAnsi="Times New Roman" w:cs="Times New Roman"/>
          <w:sz w:val="28"/>
          <w:szCs w:val="28"/>
        </w:rPr>
        <w:t>в жалобах данной категории содержатся доводы о неполучении требований о представлении документов (информации).</w:t>
      </w:r>
    </w:p>
    <w:p w:rsidR="00C26BEE" w:rsidRPr="0082056D" w:rsidRDefault="00C26BEE" w:rsidP="00C26B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>Исходя из абзаца 2 пункта 4 статьи 31 НК РФ, налоговый орган вправе самостоятельно определить способ направления документов, используемых при реализации своих полномочий (лично под расписку, по почте заказным письмом, в электронной форме по ТКС либо через личный кабинет налогоплательщика).</w:t>
      </w:r>
    </w:p>
    <w:p w:rsidR="00C26BEE" w:rsidRPr="0082056D" w:rsidRDefault="00C26BEE" w:rsidP="00C26B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056D">
        <w:rPr>
          <w:rFonts w:ascii="Times New Roman" w:hAnsi="Times New Roman" w:cs="Times New Roman"/>
          <w:sz w:val="28"/>
          <w:szCs w:val="28"/>
        </w:rPr>
        <w:t xml:space="preserve">При этом согласно пункту 63 Постановления Пленума Верховного Суда </w:t>
      </w:r>
      <w:r w:rsidR="006C158B" w:rsidRPr="0082056D">
        <w:rPr>
          <w:rFonts w:ascii="Times New Roman" w:hAnsi="Times New Roman" w:cs="Times New Roman"/>
          <w:sz w:val="28"/>
          <w:szCs w:val="28"/>
        </w:rPr>
        <w:t>РФ</w:t>
      </w:r>
      <w:r w:rsidRPr="0082056D">
        <w:rPr>
          <w:rFonts w:ascii="Times New Roman" w:hAnsi="Times New Roman" w:cs="Times New Roman"/>
          <w:sz w:val="28"/>
          <w:szCs w:val="28"/>
        </w:rPr>
        <w:t xml:space="preserve"> от 23.06.2015 № 25 «О применении судами некоторых положений раздела I части первой Гражданского кодекса </w:t>
      </w:r>
      <w:r w:rsidR="006C158B" w:rsidRPr="0082056D">
        <w:rPr>
          <w:rFonts w:ascii="Times New Roman" w:hAnsi="Times New Roman" w:cs="Times New Roman"/>
          <w:sz w:val="28"/>
          <w:szCs w:val="28"/>
        </w:rPr>
        <w:t>РФ</w:t>
      </w:r>
      <w:r w:rsidRPr="0082056D">
        <w:rPr>
          <w:rFonts w:ascii="Times New Roman" w:hAnsi="Times New Roman" w:cs="Times New Roman"/>
          <w:sz w:val="28"/>
          <w:szCs w:val="28"/>
        </w:rPr>
        <w:t>» юридическое лицо (индивидуальный предприниматель) несет риск последствий неполучения юридически значимых сообщений, доставленных по адресу, указанному в ЕГРЮЛ (ЕГРИП), а также риск отсутствия по указанным адресам своего представителя.</w:t>
      </w:r>
      <w:proofErr w:type="gramEnd"/>
    </w:p>
    <w:p w:rsidR="00C26BEE" w:rsidRPr="0082056D" w:rsidRDefault="00C26BEE" w:rsidP="00C26B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>Таким образом, налогоплательщик в целях исключения неблагоприятных последствий должен самостоятельно позаботиться о получении направляемой почтовой корреспонденции. Направление налоговым органом требования о представлении документов (информации) по почте заказным письмом не нарушает права налогоплательщика.</w:t>
      </w:r>
    </w:p>
    <w:p w:rsidR="00926052" w:rsidRPr="0082056D" w:rsidRDefault="00CF4E90" w:rsidP="00CF4E9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 xml:space="preserve">За 2019 год и 1 полугодие 2020 года рассмотрено </w:t>
      </w:r>
      <w:r w:rsidR="00926052" w:rsidRPr="0082056D">
        <w:rPr>
          <w:rFonts w:ascii="Times New Roman" w:hAnsi="Times New Roman" w:cs="Times New Roman"/>
          <w:sz w:val="28"/>
          <w:szCs w:val="28"/>
        </w:rPr>
        <w:t>35 жалоб (</w:t>
      </w:r>
      <w:r w:rsidRPr="0082056D">
        <w:rPr>
          <w:rFonts w:ascii="Times New Roman" w:hAnsi="Times New Roman" w:cs="Times New Roman"/>
          <w:sz w:val="28"/>
          <w:szCs w:val="28"/>
        </w:rPr>
        <w:t>5,5%</w:t>
      </w:r>
      <w:r w:rsidR="00926052" w:rsidRPr="0082056D">
        <w:rPr>
          <w:rFonts w:ascii="Times New Roman" w:hAnsi="Times New Roman" w:cs="Times New Roman"/>
          <w:sz w:val="28"/>
          <w:szCs w:val="28"/>
        </w:rPr>
        <w:t>), в которы</w:t>
      </w:r>
      <w:r w:rsidR="00CD1BBB" w:rsidRPr="0082056D">
        <w:rPr>
          <w:rFonts w:ascii="Times New Roman" w:hAnsi="Times New Roman" w:cs="Times New Roman"/>
          <w:sz w:val="28"/>
          <w:szCs w:val="28"/>
        </w:rPr>
        <w:t xml:space="preserve">х </w:t>
      </w:r>
      <w:proofErr w:type="gramStart"/>
      <w:r w:rsidR="00CD1BBB" w:rsidRPr="0082056D">
        <w:rPr>
          <w:rFonts w:ascii="Times New Roman" w:hAnsi="Times New Roman" w:cs="Times New Roman"/>
          <w:sz w:val="28"/>
          <w:szCs w:val="28"/>
        </w:rPr>
        <w:t>заявл</w:t>
      </w:r>
      <w:r w:rsidRPr="0082056D">
        <w:rPr>
          <w:rFonts w:ascii="Times New Roman" w:hAnsi="Times New Roman" w:cs="Times New Roman"/>
          <w:sz w:val="28"/>
          <w:szCs w:val="28"/>
        </w:rPr>
        <w:t>ялись</w:t>
      </w:r>
      <w:proofErr w:type="gramEnd"/>
      <w:r w:rsidR="00086758" w:rsidRPr="0082056D">
        <w:rPr>
          <w:rFonts w:ascii="Times New Roman" w:hAnsi="Times New Roman" w:cs="Times New Roman"/>
          <w:sz w:val="28"/>
          <w:szCs w:val="28"/>
        </w:rPr>
        <w:t xml:space="preserve"> </w:t>
      </w:r>
      <w:r w:rsidR="00CD1BBB" w:rsidRPr="0082056D">
        <w:rPr>
          <w:rFonts w:ascii="Times New Roman" w:hAnsi="Times New Roman" w:cs="Times New Roman"/>
          <w:sz w:val="28"/>
          <w:szCs w:val="28"/>
        </w:rPr>
        <w:t xml:space="preserve">доводы о несогласии с начислением инспекциями страховых взносов </w:t>
      </w:r>
      <w:r w:rsidRPr="0082056D">
        <w:rPr>
          <w:rFonts w:ascii="Times New Roman" w:hAnsi="Times New Roman" w:cs="Times New Roman"/>
          <w:sz w:val="28"/>
          <w:szCs w:val="28"/>
        </w:rPr>
        <w:t>индивидуальным предпринимателям</w:t>
      </w:r>
      <w:r w:rsidR="00CD1BBB" w:rsidRPr="0082056D">
        <w:rPr>
          <w:rFonts w:ascii="Times New Roman" w:hAnsi="Times New Roman" w:cs="Times New Roman"/>
          <w:sz w:val="28"/>
          <w:szCs w:val="28"/>
        </w:rPr>
        <w:t xml:space="preserve">, применяющим УСН </w:t>
      </w:r>
      <w:r w:rsidR="006E0BFE" w:rsidRPr="0082056D">
        <w:rPr>
          <w:rFonts w:ascii="Times New Roman" w:hAnsi="Times New Roman" w:cs="Times New Roman"/>
          <w:sz w:val="28"/>
          <w:szCs w:val="28"/>
        </w:rPr>
        <w:t>(</w:t>
      </w:r>
      <w:r w:rsidR="00CD1BBB" w:rsidRPr="0082056D">
        <w:rPr>
          <w:rFonts w:ascii="Times New Roman" w:hAnsi="Times New Roman" w:cs="Times New Roman"/>
          <w:sz w:val="28"/>
          <w:szCs w:val="28"/>
        </w:rPr>
        <w:t xml:space="preserve">с объектом </w:t>
      </w:r>
      <w:r w:rsidR="00940598" w:rsidRPr="0082056D">
        <w:rPr>
          <w:rFonts w:ascii="Times New Roman" w:hAnsi="Times New Roman" w:cs="Times New Roman"/>
          <w:sz w:val="28"/>
          <w:szCs w:val="28"/>
        </w:rPr>
        <w:t>«</w:t>
      </w:r>
      <w:r w:rsidR="00CD1BBB" w:rsidRPr="0082056D">
        <w:rPr>
          <w:rFonts w:ascii="Times New Roman" w:hAnsi="Times New Roman" w:cs="Times New Roman"/>
          <w:sz w:val="28"/>
          <w:szCs w:val="28"/>
        </w:rPr>
        <w:t>доходы, уменьшенные на величину расходов</w:t>
      </w:r>
      <w:r w:rsidR="00940598" w:rsidRPr="0082056D">
        <w:rPr>
          <w:rFonts w:ascii="Times New Roman" w:hAnsi="Times New Roman" w:cs="Times New Roman"/>
          <w:sz w:val="28"/>
          <w:szCs w:val="28"/>
        </w:rPr>
        <w:t>»</w:t>
      </w:r>
      <w:r w:rsidR="006E0BFE" w:rsidRPr="0082056D">
        <w:rPr>
          <w:rFonts w:ascii="Times New Roman" w:hAnsi="Times New Roman" w:cs="Times New Roman"/>
          <w:sz w:val="28"/>
          <w:szCs w:val="28"/>
        </w:rPr>
        <w:t>)</w:t>
      </w:r>
      <w:r w:rsidR="00CD1BBB" w:rsidRPr="0082056D">
        <w:rPr>
          <w:rFonts w:ascii="Times New Roman" w:hAnsi="Times New Roman" w:cs="Times New Roman"/>
          <w:sz w:val="28"/>
          <w:szCs w:val="28"/>
        </w:rPr>
        <w:t>, без учета расходов.</w:t>
      </w:r>
    </w:p>
    <w:p w:rsidR="00CD1BBB" w:rsidRPr="0082056D" w:rsidRDefault="006E0BFE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lastRenderedPageBreak/>
        <w:t xml:space="preserve">Если раньше мы не поддерживали такие доводы, то сейчас в связи со складывающейся судебной практикой позиция сводится к тому, что размер страховых взносов следует определять исходя из доходов </w:t>
      </w:r>
      <w:r w:rsidR="006E3638" w:rsidRPr="0082056D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82056D">
        <w:rPr>
          <w:rFonts w:ascii="Times New Roman" w:hAnsi="Times New Roman" w:cs="Times New Roman"/>
          <w:sz w:val="28"/>
          <w:szCs w:val="28"/>
        </w:rPr>
        <w:t>, уменьшенных на величину расходов, непосредственно связанных с извлечением дохода.</w:t>
      </w:r>
    </w:p>
    <w:p w:rsidR="00D5174D" w:rsidRPr="0082056D" w:rsidRDefault="00DA4B20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>За 2019 год и 1 полугодие 2020 года рассмотрено 189 жалоб по государственной регистрации.</w:t>
      </w:r>
    </w:p>
    <w:p w:rsidR="00E16BF7" w:rsidRPr="0082056D" w:rsidRDefault="00E16BF7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8A093A" w:rsidRPr="0082056D">
        <w:rPr>
          <w:rFonts w:ascii="Times New Roman" w:hAnsi="Times New Roman" w:cs="Times New Roman"/>
          <w:sz w:val="28"/>
          <w:szCs w:val="28"/>
        </w:rPr>
        <w:t>31</w:t>
      </w:r>
      <w:r w:rsidRPr="0082056D">
        <w:rPr>
          <w:rFonts w:ascii="Times New Roman" w:hAnsi="Times New Roman" w:cs="Times New Roman"/>
          <w:sz w:val="28"/>
          <w:szCs w:val="28"/>
        </w:rPr>
        <w:t xml:space="preserve"> жалоб</w:t>
      </w:r>
      <w:r w:rsidR="00CB282B" w:rsidRPr="0082056D">
        <w:rPr>
          <w:rFonts w:ascii="Times New Roman" w:hAnsi="Times New Roman" w:cs="Times New Roman"/>
          <w:sz w:val="28"/>
          <w:szCs w:val="28"/>
        </w:rPr>
        <w:t>а (16,4%)</w:t>
      </w:r>
      <w:r w:rsidR="00475F1C" w:rsidRPr="0082056D">
        <w:rPr>
          <w:rFonts w:ascii="Times New Roman" w:hAnsi="Times New Roman" w:cs="Times New Roman"/>
          <w:sz w:val="28"/>
          <w:szCs w:val="28"/>
        </w:rPr>
        <w:t xml:space="preserve"> </w:t>
      </w:r>
      <w:r w:rsidR="002A7419" w:rsidRPr="0082056D">
        <w:rPr>
          <w:rFonts w:ascii="Times New Roman" w:hAnsi="Times New Roman" w:cs="Times New Roman"/>
          <w:sz w:val="28"/>
          <w:szCs w:val="28"/>
        </w:rPr>
        <w:t xml:space="preserve">на решения об отказе в государственной регистрации внесения </w:t>
      </w:r>
      <w:r w:rsidR="00C330DD" w:rsidRPr="0082056D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2A7419" w:rsidRPr="0082056D">
        <w:rPr>
          <w:rFonts w:ascii="Times New Roman" w:hAnsi="Times New Roman" w:cs="Times New Roman"/>
          <w:sz w:val="28"/>
          <w:szCs w:val="28"/>
        </w:rPr>
        <w:t xml:space="preserve">в ЕГРЮЛ об адресе </w:t>
      </w:r>
      <w:r w:rsidR="00C330DD" w:rsidRPr="0082056D">
        <w:rPr>
          <w:rFonts w:ascii="Times New Roman" w:hAnsi="Times New Roman" w:cs="Times New Roman"/>
          <w:sz w:val="28"/>
          <w:szCs w:val="28"/>
        </w:rPr>
        <w:t>места нахождения юридического лица</w:t>
      </w:r>
      <w:r w:rsidR="00D5174D" w:rsidRPr="008205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5174D" w:rsidRPr="0082056D">
        <w:rPr>
          <w:rFonts w:ascii="Times New Roman" w:hAnsi="Times New Roman" w:cs="Times New Roman"/>
          <w:sz w:val="28"/>
          <w:szCs w:val="28"/>
        </w:rPr>
        <w:t>В указанных случаях регистрирующим органом отказано в государственной регистрации</w:t>
      </w:r>
      <w:r w:rsidR="00C330DD" w:rsidRPr="0082056D">
        <w:rPr>
          <w:rFonts w:ascii="Times New Roman" w:hAnsi="Times New Roman" w:cs="Times New Roman"/>
          <w:sz w:val="28"/>
          <w:szCs w:val="28"/>
        </w:rPr>
        <w:t xml:space="preserve"> в связи с недостоверностью представленных сведений об адресе</w:t>
      </w:r>
      <w:proofErr w:type="gramEnd"/>
      <w:r w:rsidR="00C330DD" w:rsidRPr="0082056D">
        <w:rPr>
          <w:rFonts w:ascii="Times New Roman" w:hAnsi="Times New Roman" w:cs="Times New Roman"/>
          <w:sz w:val="28"/>
          <w:szCs w:val="28"/>
        </w:rPr>
        <w:t xml:space="preserve">. </w:t>
      </w:r>
      <w:r w:rsidR="00D5174D" w:rsidRPr="0082056D">
        <w:rPr>
          <w:rFonts w:ascii="Times New Roman" w:hAnsi="Times New Roman" w:cs="Times New Roman"/>
          <w:sz w:val="28"/>
          <w:szCs w:val="28"/>
        </w:rPr>
        <w:t>Данные выводы сделаны по результатам неоднократных осмотров помещений по заявленным адресам</w:t>
      </w:r>
      <w:r w:rsidR="00AE0C48" w:rsidRPr="0082056D">
        <w:rPr>
          <w:rFonts w:ascii="Times New Roman" w:hAnsi="Times New Roman" w:cs="Times New Roman"/>
          <w:sz w:val="28"/>
          <w:szCs w:val="28"/>
        </w:rPr>
        <w:t>, в ходе которых работники и иные признаки деятельности организаций не установлены,</w:t>
      </w:r>
      <w:r w:rsidR="00CE44AD" w:rsidRPr="0082056D">
        <w:rPr>
          <w:rFonts w:ascii="Times New Roman" w:hAnsi="Times New Roman" w:cs="Times New Roman"/>
          <w:sz w:val="28"/>
          <w:szCs w:val="28"/>
        </w:rPr>
        <w:t xml:space="preserve"> </w:t>
      </w:r>
      <w:r w:rsidR="00E0032A" w:rsidRPr="0082056D">
        <w:rPr>
          <w:rFonts w:ascii="Times New Roman" w:hAnsi="Times New Roman" w:cs="Times New Roman"/>
          <w:sz w:val="28"/>
          <w:szCs w:val="28"/>
        </w:rPr>
        <w:t>документ</w:t>
      </w:r>
      <w:r w:rsidR="004B1C7B" w:rsidRPr="0082056D">
        <w:rPr>
          <w:rFonts w:ascii="Times New Roman" w:hAnsi="Times New Roman" w:cs="Times New Roman"/>
          <w:sz w:val="28"/>
          <w:szCs w:val="28"/>
        </w:rPr>
        <w:t>ы</w:t>
      </w:r>
      <w:r w:rsidR="00E0032A" w:rsidRPr="0082056D">
        <w:rPr>
          <w:rFonts w:ascii="Times New Roman" w:hAnsi="Times New Roman" w:cs="Times New Roman"/>
          <w:sz w:val="28"/>
          <w:szCs w:val="28"/>
        </w:rPr>
        <w:t xml:space="preserve"> и пояснени</w:t>
      </w:r>
      <w:r w:rsidR="004B1C7B" w:rsidRPr="0082056D">
        <w:rPr>
          <w:rFonts w:ascii="Times New Roman" w:hAnsi="Times New Roman" w:cs="Times New Roman"/>
          <w:sz w:val="28"/>
          <w:szCs w:val="28"/>
        </w:rPr>
        <w:t>я</w:t>
      </w:r>
      <w:r w:rsidR="00E0032A" w:rsidRPr="0082056D">
        <w:rPr>
          <w:rFonts w:ascii="Times New Roman" w:hAnsi="Times New Roman" w:cs="Times New Roman"/>
          <w:sz w:val="28"/>
          <w:szCs w:val="28"/>
        </w:rPr>
        <w:t>, опровергающих предположение о недостоверности сведений, включаемых в ЕГРЮЛ</w:t>
      </w:r>
      <w:r w:rsidR="004B1C7B" w:rsidRPr="0082056D">
        <w:rPr>
          <w:rFonts w:ascii="Times New Roman" w:hAnsi="Times New Roman" w:cs="Times New Roman"/>
          <w:sz w:val="28"/>
          <w:szCs w:val="28"/>
        </w:rPr>
        <w:t>, не представлены</w:t>
      </w:r>
      <w:r w:rsidR="00E0032A" w:rsidRPr="0082056D">
        <w:rPr>
          <w:rFonts w:ascii="Times New Roman" w:hAnsi="Times New Roman" w:cs="Times New Roman"/>
          <w:sz w:val="28"/>
          <w:szCs w:val="28"/>
        </w:rPr>
        <w:t>.</w:t>
      </w:r>
    </w:p>
    <w:p w:rsidR="00E16BF7" w:rsidRPr="0082056D" w:rsidRDefault="00E0032A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>Учитывая пункт 3 статьи 51 ГК РФ, до государственной регистрации юридического лица, изменений его устава или до включения иных данных в ЕГРЮЛ, налоговый орган</w:t>
      </w:r>
      <w:r w:rsidR="00CE44AD" w:rsidRPr="0082056D">
        <w:rPr>
          <w:rFonts w:ascii="Times New Roman" w:hAnsi="Times New Roman" w:cs="Times New Roman"/>
          <w:sz w:val="28"/>
          <w:szCs w:val="28"/>
        </w:rPr>
        <w:t xml:space="preserve"> </w:t>
      </w:r>
      <w:r w:rsidRPr="0082056D">
        <w:rPr>
          <w:rFonts w:ascii="Times New Roman" w:hAnsi="Times New Roman" w:cs="Times New Roman"/>
          <w:sz w:val="28"/>
          <w:szCs w:val="28"/>
        </w:rPr>
        <w:t>проводит проверку достоверности данных, включаемых в указанный реестр.</w:t>
      </w:r>
    </w:p>
    <w:p w:rsidR="00E0032A" w:rsidRPr="0082056D" w:rsidRDefault="00E0032A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056D">
        <w:rPr>
          <w:rFonts w:ascii="Times New Roman" w:hAnsi="Times New Roman" w:cs="Times New Roman"/>
          <w:sz w:val="28"/>
          <w:szCs w:val="28"/>
        </w:rPr>
        <w:t>Согласно пункту 2 Постановления Пленума ВАС РФ от 30.07.2013 № 61 «О некоторых вопросах практики рассмотрения споров, связанных с достоверностью адреса юридического лица», регистрирующий орган на основании подпункта «р» пункта 1 статьи  23 Закона № 129-ФЗ вправе отказать в государственной регистрации при наличии подтвержденной информации о недостоверности представленных сведений об адресе юридического лица, то есть о том, что такой адрес был указан</w:t>
      </w:r>
      <w:proofErr w:type="gramEnd"/>
      <w:r w:rsidRPr="0082056D">
        <w:rPr>
          <w:rFonts w:ascii="Times New Roman" w:hAnsi="Times New Roman" w:cs="Times New Roman"/>
          <w:sz w:val="28"/>
          <w:szCs w:val="28"/>
        </w:rPr>
        <w:t xml:space="preserve"> без намерения использовать его для осуществления связи с юридическим лицом.</w:t>
      </w:r>
    </w:p>
    <w:p w:rsidR="00E0032A" w:rsidRPr="0082056D" w:rsidRDefault="00E0032A" w:rsidP="00E0032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 xml:space="preserve">Отсутствие постоянно действующего исполнительного органа юридического лица и заявителя по заявленному адресу свидетельствуют о недостоверности сведений об адресе (месте нахождения), указанных в заявлении о государственной регистрации. </w:t>
      </w:r>
    </w:p>
    <w:p w:rsidR="00AE0C48" w:rsidRPr="0082056D" w:rsidRDefault="00897E2D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056D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AE0C48" w:rsidRPr="0082056D">
        <w:rPr>
          <w:rFonts w:ascii="Times New Roman" w:hAnsi="Times New Roman" w:cs="Times New Roman"/>
          <w:sz w:val="28"/>
          <w:szCs w:val="28"/>
        </w:rPr>
        <w:t>в целях исключения отказов в государственной регистрации в связи с недостоверностью представленных сведений об адресе</w:t>
      </w:r>
      <w:r w:rsidR="009F2132" w:rsidRPr="0082056D">
        <w:rPr>
          <w:rFonts w:ascii="Times New Roman" w:hAnsi="Times New Roman" w:cs="Times New Roman"/>
          <w:sz w:val="28"/>
          <w:szCs w:val="28"/>
        </w:rPr>
        <w:t xml:space="preserve"> </w:t>
      </w:r>
      <w:r w:rsidR="004C546B" w:rsidRPr="0082056D">
        <w:rPr>
          <w:rFonts w:ascii="Times New Roman" w:hAnsi="Times New Roman" w:cs="Times New Roman"/>
          <w:sz w:val="28"/>
          <w:szCs w:val="28"/>
        </w:rPr>
        <w:t xml:space="preserve">необходимо, чтобы по заявленному адресу находились работники (представители), имелись признаки деятельности организации, и в случае вынесения </w:t>
      </w:r>
      <w:r w:rsidR="009D0CDD" w:rsidRPr="0082056D">
        <w:rPr>
          <w:rFonts w:ascii="Times New Roman" w:hAnsi="Times New Roman" w:cs="Times New Roman"/>
          <w:sz w:val="28"/>
          <w:szCs w:val="28"/>
        </w:rPr>
        <w:t xml:space="preserve">регистрирующим органом </w:t>
      </w:r>
      <w:r w:rsidR="004C546B" w:rsidRPr="0082056D">
        <w:rPr>
          <w:rFonts w:ascii="Times New Roman" w:hAnsi="Times New Roman" w:cs="Times New Roman"/>
          <w:sz w:val="28"/>
          <w:szCs w:val="28"/>
        </w:rPr>
        <w:t xml:space="preserve">решений о приостановлении государственной регистрации </w:t>
      </w:r>
      <w:r w:rsidR="009F2132" w:rsidRPr="0082056D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9D0CDD" w:rsidRPr="0082056D">
        <w:rPr>
          <w:rFonts w:ascii="Times New Roman" w:hAnsi="Times New Roman" w:cs="Times New Roman"/>
          <w:sz w:val="28"/>
          <w:szCs w:val="28"/>
        </w:rPr>
        <w:t>представлять</w:t>
      </w:r>
      <w:r w:rsidR="009F2132" w:rsidRPr="0082056D">
        <w:rPr>
          <w:rFonts w:ascii="Times New Roman" w:hAnsi="Times New Roman" w:cs="Times New Roman"/>
          <w:sz w:val="28"/>
          <w:szCs w:val="28"/>
        </w:rPr>
        <w:t xml:space="preserve"> </w:t>
      </w:r>
      <w:r w:rsidR="009D0CDD" w:rsidRPr="0082056D">
        <w:rPr>
          <w:rFonts w:ascii="Times New Roman" w:hAnsi="Times New Roman" w:cs="Times New Roman"/>
          <w:sz w:val="28"/>
          <w:szCs w:val="28"/>
        </w:rPr>
        <w:t>документы и пояснения, опровергающие предположение о недостоверности сведений, включаемых в ЕГРЮЛ.</w:t>
      </w:r>
      <w:proofErr w:type="gramEnd"/>
    </w:p>
    <w:p w:rsidR="00F90CA4" w:rsidRPr="0082056D" w:rsidRDefault="00F51E78" w:rsidP="004C13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 xml:space="preserve">Кроме того, за 2019 год и 1 полугодие 2020 года рассмотрено 53 жалобы (28%) на действия регистрирующего органа по исключению юридических лиц из ЕГРЮЛ в связи с наличием признаков недействующего юридического лица </w:t>
      </w:r>
      <w:r w:rsidR="00421C3D" w:rsidRPr="0082056D">
        <w:rPr>
          <w:rFonts w:ascii="Times New Roman" w:hAnsi="Times New Roman" w:cs="Times New Roman"/>
          <w:sz w:val="28"/>
          <w:szCs w:val="28"/>
        </w:rPr>
        <w:t>или</w:t>
      </w:r>
      <w:r w:rsidR="009F2132" w:rsidRPr="0082056D">
        <w:rPr>
          <w:rFonts w:ascii="Times New Roman" w:hAnsi="Times New Roman" w:cs="Times New Roman"/>
          <w:sz w:val="28"/>
          <w:szCs w:val="28"/>
        </w:rPr>
        <w:t xml:space="preserve"> </w:t>
      </w:r>
      <w:r w:rsidR="0065748F" w:rsidRPr="0082056D">
        <w:rPr>
          <w:rFonts w:ascii="Times New Roman" w:hAnsi="Times New Roman" w:cs="Times New Roman"/>
          <w:sz w:val="28"/>
          <w:szCs w:val="28"/>
        </w:rPr>
        <w:t xml:space="preserve">наличия </w:t>
      </w:r>
      <w:r w:rsidR="00F90CA4" w:rsidRPr="0082056D">
        <w:rPr>
          <w:rFonts w:ascii="Times New Roman" w:hAnsi="Times New Roman" w:cs="Times New Roman"/>
          <w:sz w:val="28"/>
          <w:szCs w:val="28"/>
        </w:rPr>
        <w:t>записей о недостоверности</w:t>
      </w:r>
      <w:r w:rsidR="00421C3D" w:rsidRPr="0082056D">
        <w:rPr>
          <w:rFonts w:ascii="Times New Roman" w:hAnsi="Times New Roman" w:cs="Times New Roman"/>
          <w:sz w:val="28"/>
          <w:szCs w:val="28"/>
        </w:rPr>
        <w:t xml:space="preserve"> сведений, содержащихся в ЕГРЮЛ</w:t>
      </w:r>
      <w:r w:rsidR="00CC7535" w:rsidRPr="0082056D">
        <w:rPr>
          <w:rFonts w:ascii="Times New Roman" w:hAnsi="Times New Roman" w:cs="Times New Roman"/>
          <w:sz w:val="28"/>
          <w:szCs w:val="28"/>
        </w:rPr>
        <w:t>,</w:t>
      </w:r>
      <w:r w:rsidR="00421C3D" w:rsidRPr="0082056D">
        <w:rPr>
          <w:rFonts w:ascii="Times New Roman" w:hAnsi="Times New Roman" w:cs="Times New Roman"/>
          <w:sz w:val="28"/>
          <w:szCs w:val="28"/>
        </w:rPr>
        <w:t xml:space="preserve"> в отношении юридического лица.</w:t>
      </w:r>
    </w:p>
    <w:p w:rsidR="00F90CA4" w:rsidRPr="0082056D" w:rsidRDefault="008B2B33" w:rsidP="004C13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 xml:space="preserve">Основными заявителями данных жалоб являются кредиторы и руководители </w:t>
      </w:r>
      <w:r w:rsidR="00827E11" w:rsidRPr="0082056D">
        <w:rPr>
          <w:rFonts w:ascii="Times New Roman" w:hAnsi="Times New Roman" w:cs="Times New Roman"/>
          <w:sz w:val="28"/>
          <w:szCs w:val="28"/>
        </w:rPr>
        <w:t xml:space="preserve">(учредители) </w:t>
      </w:r>
      <w:r w:rsidRPr="0082056D">
        <w:rPr>
          <w:rFonts w:ascii="Times New Roman" w:hAnsi="Times New Roman" w:cs="Times New Roman"/>
          <w:sz w:val="28"/>
          <w:szCs w:val="28"/>
        </w:rPr>
        <w:t>исключенных из ЕГРЮЛ юридических лиц.</w:t>
      </w:r>
    </w:p>
    <w:p w:rsidR="00D51B3D" w:rsidRPr="0082056D" w:rsidRDefault="004C13AC" w:rsidP="004C13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51B3D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пунктом 6 статьи 11 Закона №129-ФЗ в случае, если по результатам проведения проверки достоверности сведений, включенных в ЕГРЮЛ, установлена недостоверность содержащихся в нем сведений о юридическом лице </w:t>
      </w:r>
      <w:r w:rsidR="00D51B3D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(адрес юридического лица, сведения о руководителях и учредителях), регистрирующий орган направляет юридическому лицу, его руководителю (учредителям), уведомление о необходимости представления в регистрирующий орган достоверных сведений (в течение тридцати дней).</w:t>
      </w:r>
      <w:proofErr w:type="gramEnd"/>
    </w:p>
    <w:p w:rsidR="00D51B3D" w:rsidRPr="0082056D" w:rsidRDefault="00D51B3D" w:rsidP="004C13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невыполнения юридическим лицом данной обязанности регистрирующий орган вносит в ЕГРЮЛ запись о недостоверности содержащихся в ЕГРЮЛ сведений о юридическом лице. В соответствии с пунктом 5 статьи 21.1 Закона № 129-ФЗ порядок исключения юридического лица из ЕГРЮЛ по решению регистрирующего органа применяется в отношении юридических лиц, у которых в сведения, содержащиеся в ЕГРЮЛ, внесена запись об их недостоверности, и с момента внесения такой записи прошло более шести месяцев.</w:t>
      </w:r>
    </w:p>
    <w:p w:rsidR="004A5112" w:rsidRPr="0082056D" w:rsidRDefault="004A5112" w:rsidP="004C13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заявителям необходимо представл</w:t>
      </w:r>
      <w:r w:rsidR="00D12F2F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ять</w:t>
      </w:r>
      <w:r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регистрирующий орган достоверны</w:t>
      </w:r>
      <w:r w:rsidR="00D12F2F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сведений и контролировать </w:t>
      </w:r>
      <w:r w:rsidR="00F700CA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данные, содержащиеся в ЕГРЮЛ, в отношении </w:t>
      </w:r>
      <w:r w:rsidR="00E55E39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своей </w:t>
      </w:r>
      <w:r w:rsidR="00F700CA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организации.</w:t>
      </w:r>
    </w:p>
    <w:p w:rsidR="004C13AC" w:rsidRPr="0082056D" w:rsidRDefault="007B7810" w:rsidP="004C13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C13AC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положений статьи 64.2 ГК РФ и статьи 21.1 Закона </w:t>
      </w:r>
      <w:r w:rsidR="000F5967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4C13AC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129-ФЗ следует, что юридическое лицо считается фактически прекратившим свою деятельность и подлежит исключению из ЕГРЮЛ в порядке, установленном Законом № 129-ФЗ, если в течение </w:t>
      </w:r>
      <w:r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4C13AC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месяцев, предшествующих его исключению из ЕГРЮЛ, не представляло документы отчетности, предусмотренные законодательством Российской Федерации о налогах и сборах, и не осуществляло операций хотя бы по одному</w:t>
      </w:r>
      <w:proofErr w:type="gramEnd"/>
      <w:r w:rsidR="004C13AC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банковскому счету.</w:t>
      </w:r>
    </w:p>
    <w:p w:rsidR="004C13AC" w:rsidRPr="0082056D" w:rsidRDefault="004C13AC" w:rsidP="004C13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наличии одновременно всех признаков недействующего юридического лица регистрирующий орган принимает решение о предстоящем исключен</w:t>
      </w:r>
      <w:r w:rsidR="00AA0D41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юридического лица из ЕГРЮЛ.</w:t>
      </w:r>
    </w:p>
    <w:p w:rsidR="00D51B3D" w:rsidRPr="0082056D" w:rsidRDefault="004C13AC" w:rsidP="004C13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отметить, что с</w:t>
      </w:r>
      <w:r w:rsidR="00D51B3D"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ообщения о предстоящем исключении публикуются в журнале «Вестник государственной регистрации», а также на электронном Интернет-ресурсе www.vestnik-gosreg.ru. </w:t>
      </w:r>
    </w:p>
    <w:p w:rsidR="00D51B3D" w:rsidRPr="0082056D" w:rsidRDefault="00D51B3D" w:rsidP="004C13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данном журнале одновременно с решением о предстоящем исключении публикуются сведения о порядке и сроках направления заявлений недействующим юридическим лицом, кредиторами или иными лицами, чьи права и законные интересы затрагиваются в связи с исключением недействующего юридического лица из ЕГРЮЛ, с указанием адреса, по которому могут быть направлены заявления.</w:t>
      </w:r>
    </w:p>
    <w:p w:rsidR="00285038" w:rsidRPr="0082056D" w:rsidRDefault="00722650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56D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8D21A5" w:rsidRPr="0082056D">
        <w:rPr>
          <w:rFonts w:ascii="Times New Roman" w:hAnsi="Times New Roman" w:cs="Times New Roman"/>
          <w:sz w:val="28"/>
          <w:szCs w:val="28"/>
        </w:rPr>
        <w:t xml:space="preserve">рекомендуем осуществлять </w:t>
      </w:r>
      <w:proofErr w:type="gramStart"/>
      <w:r w:rsidR="00E73CD5" w:rsidRPr="0082056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73CD5" w:rsidRPr="0082056D">
        <w:rPr>
          <w:rFonts w:ascii="Times New Roman" w:hAnsi="Times New Roman" w:cs="Times New Roman"/>
          <w:sz w:val="28"/>
          <w:szCs w:val="28"/>
        </w:rPr>
        <w:t xml:space="preserve"> решениями, принимаемыми регистрирующим органом в отношении контрагент</w:t>
      </w:r>
      <w:r w:rsidR="009F2132" w:rsidRPr="0082056D">
        <w:rPr>
          <w:rFonts w:ascii="Times New Roman" w:hAnsi="Times New Roman" w:cs="Times New Roman"/>
          <w:sz w:val="28"/>
          <w:szCs w:val="28"/>
        </w:rPr>
        <w:t>ов</w:t>
      </w:r>
      <w:r w:rsidR="000F5967" w:rsidRPr="0082056D">
        <w:rPr>
          <w:rFonts w:ascii="Times New Roman" w:hAnsi="Times New Roman" w:cs="Times New Roman"/>
          <w:sz w:val="28"/>
          <w:szCs w:val="28"/>
        </w:rPr>
        <w:t>,</w:t>
      </w:r>
      <w:r w:rsidR="00E73CD5" w:rsidRPr="0082056D">
        <w:rPr>
          <w:rFonts w:ascii="Times New Roman" w:hAnsi="Times New Roman" w:cs="Times New Roman"/>
          <w:sz w:val="28"/>
          <w:szCs w:val="28"/>
        </w:rPr>
        <w:t xml:space="preserve"> </w:t>
      </w:r>
      <w:r w:rsidR="00393C6D" w:rsidRPr="0082056D">
        <w:rPr>
          <w:rFonts w:ascii="Times New Roman" w:hAnsi="Times New Roman" w:cs="Times New Roman"/>
          <w:sz w:val="28"/>
          <w:szCs w:val="28"/>
        </w:rPr>
        <w:t xml:space="preserve">и </w:t>
      </w:r>
      <w:r w:rsidR="000F5967" w:rsidRPr="0082056D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="00393C6D" w:rsidRPr="0082056D">
        <w:rPr>
          <w:rFonts w:ascii="Times New Roman" w:hAnsi="Times New Roman" w:cs="Times New Roman"/>
          <w:sz w:val="28"/>
          <w:szCs w:val="28"/>
        </w:rPr>
        <w:t xml:space="preserve">направлять в регистрирующий орган заявление о том, что затрагиваются </w:t>
      </w:r>
      <w:r w:rsidR="00AA0D41" w:rsidRPr="0082056D">
        <w:rPr>
          <w:rFonts w:ascii="Times New Roman" w:hAnsi="Times New Roman" w:cs="Times New Roman"/>
          <w:sz w:val="28"/>
          <w:szCs w:val="28"/>
        </w:rPr>
        <w:t xml:space="preserve">ваши </w:t>
      </w:r>
      <w:r w:rsidR="009F2132" w:rsidRPr="0082056D">
        <w:rPr>
          <w:rFonts w:ascii="Times New Roman" w:hAnsi="Times New Roman" w:cs="Times New Roman"/>
          <w:sz w:val="28"/>
          <w:szCs w:val="28"/>
        </w:rPr>
        <w:t>права и законные интересы</w:t>
      </w:r>
      <w:r w:rsidR="009E5329" w:rsidRPr="0082056D">
        <w:rPr>
          <w:rFonts w:ascii="Times New Roman" w:hAnsi="Times New Roman" w:cs="Times New Roman"/>
          <w:sz w:val="28"/>
          <w:szCs w:val="28"/>
        </w:rPr>
        <w:t>.</w:t>
      </w:r>
      <w:r w:rsidR="00C977F5" w:rsidRPr="008205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038" w:rsidRPr="0082056D" w:rsidRDefault="00285038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5038" w:rsidRPr="0082056D" w:rsidRDefault="00285038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5038" w:rsidRPr="0082056D" w:rsidRDefault="00285038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5038" w:rsidRPr="0082056D" w:rsidRDefault="00285038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5038" w:rsidRPr="0082056D" w:rsidRDefault="00285038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5038" w:rsidRPr="0082056D" w:rsidRDefault="00285038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5038" w:rsidRPr="0082056D" w:rsidRDefault="00285038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5038" w:rsidRPr="0082056D" w:rsidRDefault="00285038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5038" w:rsidRPr="0082056D" w:rsidRDefault="00285038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85038" w:rsidRPr="0082056D" w:rsidRDefault="00285038" w:rsidP="003E73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A5B7D" w:rsidRPr="0082056D" w:rsidRDefault="006A5B7D" w:rsidP="00404AA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27A5B" w:rsidRPr="0082056D" w:rsidRDefault="00C27A5B" w:rsidP="00404AA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A1A31" w:rsidRPr="0082056D" w:rsidRDefault="006A1A31" w:rsidP="00EB529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6A1A31" w:rsidRPr="0082056D" w:rsidSect="0082056D">
      <w:pgSz w:w="11906" w:h="16838"/>
      <w:pgMar w:top="709" w:right="850" w:bottom="127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750"/>
    <w:rsid w:val="000144F7"/>
    <w:rsid w:val="00015E9D"/>
    <w:rsid w:val="00063418"/>
    <w:rsid w:val="00086758"/>
    <w:rsid w:val="00097491"/>
    <w:rsid w:val="000A249C"/>
    <w:rsid w:val="000B29A5"/>
    <w:rsid w:val="000F31E2"/>
    <w:rsid w:val="000F5967"/>
    <w:rsid w:val="000F6D52"/>
    <w:rsid w:val="001075B3"/>
    <w:rsid w:val="00143160"/>
    <w:rsid w:val="00155176"/>
    <w:rsid w:val="0017269B"/>
    <w:rsid w:val="001974C3"/>
    <w:rsid w:val="001A1B7C"/>
    <w:rsid w:val="001C38BD"/>
    <w:rsid w:val="001C3DE8"/>
    <w:rsid w:val="001E6B25"/>
    <w:rsid w:val="001E7BF3"/>
    <w:rsid w:val="00221D6F"/>
    <w:rsid w:val="00230535"/>
    <w:rsid w:val="002352AE"/>
    <w:rsid w:val="00270357"/>
    <w:rsid w:val="002848A3"/>
    <w:rsid w:val="00285038"/>
    <w:rsid w:val="002A433F"/>
    <w:rsid w:val="002A7419"/>
    <w:rsid w:val="002B6600"/>
    <w:rsid w:val="002F2E58"/>
    <w:rsid w:val="0033162F"/>
    <w:rsid w:val="003534F0"/>
    <w:rsid w:val="00360065"/>
    <w:rsid w:val="00360F2E"/>
    <w:rsid w:val="00376929"/>
    <w:rsid w:val="00393C6D"/>
    <w:rsid w:val="00395D49"/>
    <w:rsid w:val="00397DF9"/>
    <w:rsid w:val="003A3264"/>
    <w:rsid w:val="003C6262"/>
    <w:rsid w:val="003C72D2"/>
    <w:rsid w:val="003E734A"/>
    <w:rsid w:val="0040406F"/>
    <w:rsid w:val="00404AAE"/>
    <w:rsid w:val="00421C3D"/>
    <w:rsid w:val="0042464D"/>
    <w:rsid w:val="004528E4"/>
    <w:rsid w:val="00452FC6"/>
    <w:rsid w:val="00461D35"/>
    <w:rsid w:val="00462F21"/>
    <w:rsid w:val="00467E4F"/>
    <w:rsid w:val="00470049"/>
    <w:rsid w:val="00472C9D"/>
    <w:rsid w:val="00475F1C"/>
    <w:rsid w:val="00484893"/>
    <w:rsid w:val="0048654F"/>
    <w:rsid w:val="00491183"/>
    <w:rsid w:val="004920D4"/>
    <w:rsid w:val="004969AD"/>
    <w:rsid w:val="004A3333"/>
    <w:rsid w:val="004A5112"/>
    <w:rsid w:val="004B1C7B"/>
    <w:rsid w:val="004B39A6"/>
    <w:rsid w:val="004B46A3"/>
    <w:rsid w:val="004C13AC"/>
    <w:rsid w:val="004C195B"/>
    <w:rsid w:val="004C4C39"/>
    <w:rsid w:val="004C546B"/>
    <w:rsid w:val="004D33D6"/>
    <w:rsid w:val="004D481C"/>
    <w:rsid w:val="004D6F4E"/>
    <w:rsid w:val="004D7D5A"/>
    <w:rsid w:val="004F65EF"/>
    <w:rsid w:val="00501A36"/>
    <w:rsid w:val="005046C5"/>
    <w:rsid w:val="00511447"/>
    <w:rsid w:val="00522634"/>
    <w:rsid w:val="00567132"/>
    <w:rsid w:val="005A48C9"/>
    <w:rsid w:val="005A781C"/>
    <w:rsid w:val="005B1AAE"/>
    <w:rsid w:val="005B6685"/>
    <w:rsid w:val="005F4565"/>
    <w:rsid w:val="005F6D2D"/>
    <w:rsid w:val="00605BCB"/>
    <w:rsid w:val="00613C3A"/>
    <w:rsid w:val="006202BA"/>
    <w:rsid w:val="00626819"/>
    <w:rsid w:val="006427E6"/>
    <w:rsid w:val="00650EBB"/>
    <w:rsid w:val="0065748F"/>
    <w:rsid w:val="00663D32"/>
    <w:rsid w:val="00674C5A"/>
    <w:rsid w:val="006819FA"/>
    <w:rsid w:val="006946BB"/>
    <w:rsid w:val="006A061F"/>
    <w:rsid w:val="006A1A31"/>
    <w:rsid w:val="006A5B7D"/>
    <w:rsid w:val="006B452D"/>
    <w:rsid w:val="006B645D"/>
    <w:rsid w:val="006C158B"/>
    <w:rsid w:val="006E0BFE"/>
    <w:rsid w:val="006E349B"/>
    <w:rsid w:val="006E3638"/>
    <w:rsid w:val="00712329"/>
    <w:rsid w:val="00712705"/>
    <w:rsid w:val="00722650"/>
    <w:rsid w:val="007346BE"/>
    <w:rsid w:val="00760091"/>
    <w:rsid w:val="00765CC1"/>
    <w:rsid w:val="00771FEB"/>
    <w:rsid w:val="007820BE"/>
    <w:rsid w:val="007A027E"/>
    <w:rsid w:val="007A7B45"/>
    <w:rsid w:val="007B7810"/>
    <w:rsid w:val="007C411C"/>
    <w:rsid w:val="007E3909"/>
    <w:rsid w:val="007F71BB"/>
    <w:rsid w:val="0082056D"/>
    <w:rsid w:val="00827E11"/>
    <w:rsid w:val="00854165"/>
    <w:rsid w:val="0088249E"/>
    <w:rsid w:val="00897E2D"/>
    <w:rsid w:val="008A093A"/>
    <w:rsid w:val="008B2B33"/>
    <w:rsid w:val="008B409E"/>
    <w:rsid w:val="008C314A"/>
    <w:rsid w:val="008D21A5"/>
    <w:rsid w:val="008F7586"/>
    <w:rsid w:val="00914B06"/>
    <w:rsid w:val="00915ACB"/>
    <w:rsid w:val="009238CB"/>
    <w:rsid w:val="00926052"/>
    <w:rsid w:val="00940598"/>
    <w:rsid w:val="0097215C"/>
    <w:rsid w:val="00985FDD"/>
    <w:rsid w:val="0098666A"/>
    <w:rsid w:val="009874F5"/>
    <w:rsid w:val="009B3C9D"/>
    <w:rsid w:val="009C2B1B"/>
    <w:rsid w:val="009D0CDD"/>
    <w:rsid w:val="009E5329"/>
    <w:rsid w:val="009F2132"/>
    <w:rsid w:val="009F2DA1"/>
    <w:rsid w:val="009F48C0"/>
    <w:rsid w:val="00A00E26"/>
    <w:rsid w:val="00A12C7D"/>
    <w:rsid w:val="00A34FF8"/>
    <w:rsid w:val="00A41725"/>
    <w:rsid w:val="00A42B0F"/>
    <w:rsid w:val="00A465B6"/>
    <w:rsid w:val="00A56BA9"/>
    <w:rsid w:val="00A60275"/>
    <w:rsid w:val="00A778E3"/>
    <w:rsid w:val="00A8233F"/>
    <w:rsid w:val="00A839D9"/>
    <w:rsid w:val="00A87B86"/>
    <w:rsid w:val="00A96008"/>
    <w:rsid w:val="00AA0D41"/>
    <w:rsid w:val="00AB21DD"/>
    <w:rsid w:val="00AC423A"/>
    <w:rsid w:val="00AC78D2"/>
    <w:rsid w:val="00AE0C48"/>
    <w:rsid w:val="00AE444A"/>
    <w:rsid w:val="00AF00AC"/>
    <w:rsid w:val="00B35BFC"/>
    <w:rsid w:val="00BA2674"/>
    <w:rsid w:val="00BB0E53"/>
    <w:rsid w:val="00BD0EF9"/>
    <w:rsid w:val="00C0454F"/>
    <w:rsid w:val="00C11F02"/>
    <w:rsid w:val="00C240A5"/>
    <w:rsid w:val="00C26BEE"/>
    <w:rsid w:val="00C27A5B"/>
    <w:rsid w:val="00C330DD"/>
    <w:rsid w:val="00C56CB0"/>
    <w:rsid w:val="00C80157"/>
    <w:rsid w:val="00C94F3B"/>
    <w:rsid w:val="00C977F5"/>
    <w:rsid w:val="00CB01AC"/>
    <w:rsid w:val="00CB282B"/>
    <w:rsid w:val="00CB5891"/>
    <w:rsid w:val="00CC7535"/>
    <w:rsid w:val="00CD1BBB"/>
    <w:rsid w:val="00CE44AD"/>
    <w:rsid w:val="00CF4E90"/>
    <w:rsid w:val="00D12F2F"/>
    <w:rsid w:val="00D3610E"/>
    <w:rsid w:val="00D5174D"/>
    <w:rsid w:val="00D51B3D"/>
    <w:rsid w:val="00D74D5F"/>
    <w:rsid w:val="00D8085A"/>
    <w:rsid w:val="00D817A4"/>
    <w:rsid w:val="00D95C76"/>
    <w:rsid w:val="00DA094D"/>
    <w:rsid w:val="00DA4B20"/>
    <w:rsid w:val="00DB439D"/>
    <w:rsid w:val="00DC5472"/>
    <w:rsid w:val="00DE0BF0"/>
    <w:rsid w:val="00E0032A"/>
    <w:rsid w:val="00E016F2"/>
    <w:rsid w:val="00E01B2A"/>
    <w:rsid w:val="00E16BF7"/>
    <w:rsid w:val="00E20116"/>
    <w:rsid w:val="00E24D93"/>
    <w:rsid w:val="00E27750"/>
    <w:rsid w:val="00E336D5"/>
    <w:rsid w:val="00E55E39"/>
    <w:rsid w:val="00E739FF"/>
    <w:rsid w:val="00E73CD5"/>
    <w:rsid w:val="00E74172"/>
    <w:rsid w:val="00E7475D"/>
    <w:rsid w:val="00E84734"/>
    <w:rsid w:val="00E9080D"/>
    <w:rsid w:val="00E91A6F"/>
    <w:rsid w:val="00EB5295"/>
    <w:rsid w:val="00EC6566"/>
    <w:rsid w:val="00EF4419"/>
    <w:rsid w:val="00EF72CB"/>
    <w:rsid w:val="00F30687"/>
    <w:rsid w:val="00F31D8C"/>
    <w:rsid w:val="00F340B4"/>
    <w:rsid w:val="00F40785"/>
    <w:rsid w:val="00F51E78"/>
    <w:rsid w:val="00F610C8"/>
    <w:rsid w:val="00F65293"/>
    <w:rsid w:val="00F700CA"/>
    <w:rsid w:val="00F90CA4"/>
    <w:rsid w:val="00F94D05"/>
    <w:rsid w:val="00FB5F54"/>
    <w:rsid w:val="00FD1D3A"/>
    <w:rsid w:val="00FD7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B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0E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B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0E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Сергеевич</dc:creator>
  <cp:lastModifiedBy>Хабибуллин Марат Марсельевич</cp:lastModifiedBy>
  <cp:revision>2</cp:revision>
  <cp:lastPrinted>2020-01-28T09:53:00Z</cp:lastPrinted>
  <dcterms:created xsi:type="dcterms:W3CDTF">2020-09-09T09:42:00Z</dcterms:created>
  <dcterms:modified xsi:type="dcterms:W3CDTF">2020-09-09T09:42:00Z</dcterms:modified>
</cp:coreProperties>
</file>